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C0" w:rsidRPr="0071717B" w:rsidRDefault="004231B6" w:rsidP="0071717B">
      <w:pPr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sz w:val="28"/>
          <w:szCs w:val="28"/>
        </w:rPr>
        <w:t>Май.</w:t>
      </w:r>
    </w:p>
    <w:p w:rsidR="00F73AAA" w:rsidRPr="0071717B" w:rsidRDefault="00F73AAA" w:rsidP="0071717B">
      <w:pPr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sz w:val="28"/>
          <w:szCs w:val="28"/>
        </w:rPr>
        <w:t>14.05</w:t>
      </w:r>
    </w:p>
    <w:p w:rsidR="004231B6" w:rsidRPr="0071717B" w:rsidRDefault="00F73AAA" w:rsidP="0071717B">
      <w:pPr>
        <w:ind w:firstLine="708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proofErr w:type="spellStart"/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Бизиборд</w:t>
      </w:r>
      <w:proofErr w:type="spellEnd"/>
      <w:r w:rsidR="004231B6"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это мощный инструмент для расширения и развития мировоззрения, </w:t>
      </w:r>
      <w:r w:rsidR="004231B6" w:rsidRPr="0071717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сенсорного</w:t>
      </w:r>
      <w:r w:rsidR="004231B6"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и познавательного развития. </w:t>
      </w:r>
      <w:proofErr w:type="spellStart"/>
      <w:proofErr w:type="gramStart"/>
      <w:r w:rsidRPr="0071717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Бизиборд</w:t>
      </w:r>
      <w:proofErr w:type="spellEnd"/>
      <w:r w:rsidRPr="0071717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17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717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busy</w:t>
      </w:r>
      <w:proofErr w:type="spellEnd"/>
      <w:r w:rsidRPr="00717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17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board</w:t>
      </w:r>
      <w:proofErr w:type="spellEnd"/>
      <w:r w:rsidRPr="00717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– развивающая игровая доска (стенд, модуль, созданная по методике известного итальянского педагога Марии </w:t>
      </w:r>
      <w:proofErr w:type="spellStart"/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Монтессори</w:t>
      </w:r>
      <w:proofErr w:type="spellEnd"/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на которой закреплены всевозможные кнопки, выключатели, щеколды, крючки и прочие маленькие </w:t>
      </w:r>
      <w:r w:rsidRPr="00717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«опасности»</w:t>
      </w:r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которые ребенку трогать обычно запрещено.</w:t>
      </w:r>
      <w:proofErr w:type="gramEnd"/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Кроме этого, доску могут дополнять игрушки или предметы разной </w:t>
      </w:r>
      <w:proofErr w:type="spellStart"/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формы</w:t>
      </w:r>
      <w:proofErr w:type="gramStart"/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71717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</w:t>
      </w:r>
      <w:proofErr w:type="gramEnd"/>
      <w:r w:rsidRPr="0071717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вета</w:t>
      </w:r>
      <w:proofErr w:type="spellEnd"/>
      <w:r w:rsidRPr="0071717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и фактуры</w:t>
      </w:r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то, что можно трогать, крутить, жать, переключать. Все это должно быть надежнейшим образом закреплено на полотне доски, чтобы игра для детей стала безопасной. Главная задача </w:t>
      </w:r>
      <w:proofErr w:type="spellStart"/>
      <w:r w:rsidRPr="0071717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бизиборда</w:t>
      </w:r>
      <w:proofErr w:type="spellEnd"/>
      <w:r w:rsidRPr="0071717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7171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дать возможность ребенку познавать мир через тактильное </w:t>
      </w:r>
      <w:r w:rsidRPr="0071717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восприятие</w:t>
      </w:r>
      <w:r w:rsidRPr="0071717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F73AAA" w:rsidRPr="0071717B" w:rsidRDefault="00F73AAA" w:rsidP="0071717B">
      <w:pPr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857106" wp14:editId="174DC84D">
            <wp:extent cx="2066925" cy="2686714"/>
            <wp:effectExtent l="0" t="0" r="0" b="0"/>
            <wp:docPr id="1" name="Рисунок 1" descr="C:\Users\User\Desktop\ГРАНТ 2021\WhatsApp Image 2021-06-08 at 16.21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6.21.07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109" cy="268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AAA" w:rsidRPr="0071717B" w:rsidRDefault="00F73AAA" w:rsidP="0071717B">
      <w:pPr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sz w:val="28"/>
          <w:szCs w:val="28"/>
        </w:rPr>
        <w:t>17.05</w:t>
      </w:r>
    </w:p>
    <w:p w:rsidR="00F73AAA" w:rsidRPr="0071717B" w:rsidRDefault="00F73AAA" w:rsidP="007171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sz w:val="28"/>
          <w:szCs w:val="28"/>
        </w:rPr>
        <w:t>Потребность в движении заложена в малыше с рождения. И задача родителей не только помочь ребёнку гармонично развиваться, осваивать новые навыки и умения, но и не отбить желание заниматься спортом в будущем. Малыш только через собственные ощущения познаёт огромный и притягательный мир. А закрепить врождённую любовь к движению, сделать кроху более ловким и выносливым, направить неуёмную энергию в "мирное" русло помогут игры и упражнения, которые малышам придутся по вкусу.</w:t>
      </w:r>
      <w:r w:rsidRPr="0071717B">
        <w:rPr>
          <w:rFonts w:ascii="Times New Roman" w:hAnsi="Times New Roman" w:cs="Times New Roman"/>
          <w:sz w:val="28"/>
          <w:szCs w:val="28"/>
        </w:rPr>
        <w:br/>
        <w:t xml:space="preserve"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</w:t>
      </w:r>
      <w:proofErr w:type="gramStart"/>
      <w:r w:rsidRPr="0071717B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 w:rsidRPr="0071717B">
        <w:rPr>
          <w:rFonts w:ascii="Times New Roman" w:hAnsi="Times New Roman" w:cs="Times New Roman"/>
          <w:sz w:val="28"/>
          <w:szCs w:val="28"/>
        </w:rPr>
        <w:t xml:space="preserve"> систему, повышают иммунитет. Но не все родители знают, что физическое развитие малыша </w:t>
      </w:r>
      <w:r w:rsidRPr="0071717B">
        <w:rPr>
          <w:rFonts w:ascii="Times New Roman" w:hAnsi="Times New Roman" w:cs="Times New Roman"/>
          <w:sz w:val="28"/>
          <w:szCs w:val="28"/>
        </w:rPr>
        <w:lastRenderedPageBreak/>
        <w:t>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</w:t>
      </w:r>
    </w:p>
    <w:p w:rsidR="00F73AAA" w:rsidRPr="0071717B" w:rsidRDefault="00F73AAA" w:rsidP="007171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Хә</w:t>
      </w:r>
      <w:proofErr w:type="gram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1717B">
        <w:rPr>
          <w:rFonts w:ascii="Times New Roman" w:hAnsi="Times New Roman" w:cs="Times New Roman"/>
          <w:color w:val="000000"/>
          <w:sz w:val="28"/>
          <w:szCs w:val="28"/>
        </w:rPr>
        <w:t>әкәткә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ихтыяҗ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тумыштан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сабыйга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салынган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Ата-аналарның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бурычы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балага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гармонияле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1717B">
        <w:rPr>
          <w:rFonts w:ascii="Times New Roman" w:hAnsi="Times New Roman" w:cs="Times New Roman"/>
          <w:color w:val="000000"/>
          <w:sz w:val="28"/>
          <w:szCs w:val="28"/>
        </w:rPr>
        <w:t>әвештә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үсәргә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яңа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күнекмәләр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осталыкларны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үзләштерергә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итү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генә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киләчәктә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спорт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шөгыльләнү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теләген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өзмәү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Сабый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хис-тойгылары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аша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бик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зур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җәлеп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итә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дөньяны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танып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белә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. Ә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хәрәкәткә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тумыштан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мәхәббәтне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ныгыту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426F8" w:rsidRPr="0071717B">
        <w:rPr>
          <w:rFonts w:ascii="Times New Roman" w:hAnsi="Times New Roman" w:cs="Times New Roman"/>
          <w:color w:val="000000"/>
          <w:sz w:val="28"/>
          <w:szCs w:val="28"/>
          <w:lang w:val="tt-RU"/>
        </w:rPr>
        <w:t>сабый</w:t>
      </w:r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га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тагын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җитезрәк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чыдамрак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ит</w:t>
      </w:r>
      <w:proofErr w:type="gramEnd"/>
      <w:r w:rsidRPr="0071717B">
        <w:rPr>
          <w:rFonts w:ascii="Times New Roman" w:hAnsi="Times New Roman" w:cs="Times New Roman"/>
          <w:color w:val="000000"/>
          <w:sz w:val="28"/>
          <w:szCs w:val="28"/>
        </w:rPr>
        <w:t>ү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бетмәс-төкәнмәс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энергияне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тыныч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юнәлешенә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җибәрү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уеннар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күнегүләр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итәчәк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Һәр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әнигә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әтигә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физик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күнегүләрнең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барлык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органнар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системаларның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эшенә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йогынты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ясавы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яхшы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билгеле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. Спорт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матдәлә</w:t>
      </w:r>
      <w:proofErr w:type="gram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алмашын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кан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составын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яхшырта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йөрәк-кан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тамырлары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системасын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иммунитетны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арттыралар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. Бала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Йөгерә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сикерә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426F8" w:rsidRPr="0071717B">
        <w:rPr>
          <w:rFonts w:ascii="Times New Roman" w:hAnsi="Times New Roman" w:cs="Times New Roman"/>
          <w:color w:val="000000"/>
          <w:sz w:val="28"/>
          <w:szCs w:val="28"/>
          <w:lang w:val="tt-RU"/>
        </w:rPr>
        <w:t>үрмәли</w:t>
      </w:r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белә</w:t>
      </w:r>
      <w:proofErr w:type="spellEnd"/>
      <w:r w:rsidR="000426F8" w:rsidRPr="0071717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икән</w:t>
      </w:r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баш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мие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шулкадә</w:t>
      </w:r>
      <w:proofErr w:type="gram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тизрәк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гармониялерәк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717B">
        <w:rPr>
          <w:rFonts w:ascii="Times New Roman" w:hAnsi="Times New Roman" w:cs="Times New Roman"/>
          <w:color w:val="000000"/>
          <w:sz w:val="28"/>
          <w:szCs w:val="28"/>
        </w:rPr>
        <w:t>үсә</w:t>
      </w:r>
      <w:proofErr w:type="spellEnd"/>
      <w:r w:rsidRPr="007171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3AAA" w:rsidRPr="0071717B" w:rsidRDefault="00F73AAA" w:rsidP="0071717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09F2A3" wp14:editId="7EAE27AF">
            <wp:extent cx="3108261" cy="2154198"/>
            <wp:effectExtent l="0" t="0" r="0" b="0"/>
            <wp:docPr id="3" name="Рисунок 3" descr="C:\Users\User\Desktop\ГРАНТ 2021\WhatsApp Image 2021-06-08 at 16.21.0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НТ 2021\WhatsApp Image 2021-06-08 at 16.21.06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57" cy="215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F8" w:rsidRPr="0071717B" w:rsidRDefault="000426F8" w:rsidP="0071717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17B">
        <w:rPr>
          <w:rFonts w:ascii="Times New Roman" w:hAnsi="Times New Roman" w:cs="Times New Roman"/>
          <w:sz w:val="28"/>
          <w:szCs w:val="28"/>
          <w:lang w:val="tt-RU"/>
        </w:rPr>
        <w:t>21.05</w:t>
      </w:r>
    </w:p>
    <w:p w:rsidR="000426F8" w:rsidRPr="0071717B" w:rsidRDefault="000426F8" w:rsidP="0071717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17B">
        <w:rPr>
          <w:rFonts w:ascii="Times New Roman" w:hAnsi="Times New Roman" w:cs="Times New Roman"/>
          <w:sz w:val="28"/>
          <w:szCs w:val="28"/>
          <w:lang w:val="tt-RU"/>
        </w:rPr>
        <w:t>Рисуем с мамой!</w:t>
      </w:r>
    </w:p>
    <w:p w:rsidR="000426F8" w:rsidRPr="0071717B" w:rsidRDefault="000426F8" w:rsidP="0071717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17B">
        <w:rPr>
          <w:rFonts w:ascii="Times New Roman" w:hAnsi="Times New Roman" w:cs="Times New Roman"/>
          <w:sz w:val="28"/>
          <w:szCs w:val="28"/>
        </w:rPr>
        <w:t>Начало развития образного мышления, уточнение представлений о свойствах и взаимосвязях предметов и их пространственном расположении и динамических свойствах. К 2,5 годам – более высокий уровень сравнений и обобщений, появляется интерес к цели, причине и следствии заинтересовавшей ситуации.</w:t>
      </w:r>
      <w:r w:rsidRPr="0071717B">
        <w:rPr>
          <w:rFonts w:ascii="Times New Roman" w:hAnsi="Times New Roman" w:cs="Times New Roman"/>
          <w:sz w:val="28"/>
          <w:szCs w:val="28"/>
        </w:rPr>
        <w:br/>
        <w:t>Появление предметно-конструктивных, ситуативно-игровых действий с игровым материалом.</w:t>
      </w:r>
      <w:r w:rsidRPr="0071717B">
        <w:rPr>
          <w:rFonts w:ascii="Times New Roman" w:hAnsi="Times New Roman" w:cs="Times New Roman"/>
          <w:sz w:val="28"/>
          <w:szCs w:val="28"/>
        </w:rPr>
        <w:br/>
        <w:t>На данном этапе рисунок – это предмет – заместитель, с которым ребенку хочется действовать (играть). Малыш открывает для себя функции предметов.</w:t>
      </w:r>
      <w:r w:rsidRPr="0071717B">
        <w:rPr>
          <w:rFonts w:ascii="Times New Roman" w:hAnsi="Times New Roman" w:cs="Times New Roman"/>
          <w:sz w:val="28"/>
          <w:szCs w:val="28"/>
        </w:rPr>
        <w:br/>
        <w:t xml:space="preserve">Действия становятся обобщенными (переносит действия на новый подобный </w:t>
      </w:r>
      <w:r w:rsidRPr="0071717B">
        <w:rPr>
          <w:rFonts w:ascii="Times New Roman" w:hAnsi="Times New Roman" w:cs="Times New Roman"/>
          <w:sz w:val="28"/>
          <w:szCs w:val="28"/>
        </w:rPr>
        <w:lastRenderedPageBreak/>
        <w:t>предмет). Появляется рисование по «замыслу» (ребенок сам ставит цель, изобразительную задачу).</w:t>
      </w:r>
      <w:r w:rsidRPr="0071717B">
        <w:rPr>
          <w:rFonts w:ascii="Times New Roman" w:hAnsi="Times New Roman" w:cs="Times New Roman"/>
          <w:sz w:val="28"/>
          <w:szCs w:val="28"/>
        </w:rPr>
        <w:br/>
        <w:t>Самый главный побудительный мотив – сделанное ребенком «открытие»: в рисунке, на бумаге можно изображать все, что угодно.</w:t>
      </w:r>
      <w:r w:rsidRPr="0071717B">
        <w:rPr>
          <w:rFonts w:ascii="Times New Roman" w:hAnsi="Times New Roman" w:cs="Times New Roman"/>
          <w:sz w:val="28"/>
          <w:szCs w:val="28"/>
        </w:rPr>
        <w:br/>
        <w:t>Первоначальный замысел беден по содержанию, не отчётлив. Беден рисунок по графическому, а лепка по пластическому изображению. Процесс черкания на листе бумаги малыш сопровождает речью: комментирует, дополняет графический образ словом, делает его как бы более содержательным, законченным.</w:t>
      </w:r>
      <w:r w:rsidRPr="0071717B">
        <w:rPr>
          <w:rFonts w:ascii="Times New Roman" w:hAnsi="Times New Roman" w:cs="Times New Roman"/>
          <w:sz w:val="28"/>
          <w:szCs w:val="28"/>
        </w:rPr>
        <w:br/>
        <w:t xml:space="preserve">Ведущий тип отношений к миру – ориентировка на предметы – реализуется уже не только в обычной предметно-орудийной деятельности, но и в образном отражении, </w:t>
      </w:r>
      <w:proofErr w:type="gramStart"/>
      <w:r w:rsidRPr="0071717B">
        <w:rPr>
          <w:rFonts w:ascii="Times New Roman" w:hAnsi="Times New Roman" w:cs="Times New Roman"/>
          <w:sz w:val="28"/>
          <w:szCs w:val="28"/>
        </w:rPr>
        <w:t>то-есть</w:t>
      </w:r>
      <w:proofErr w:type="gramEnd"/>
      <w:r w:rsidRPr="0071717B">
        <w:rPr>
          <w:rFonts w:ascii="Times New Roman" w:hAnsi="Times New Roman" w:cs="Times New Roman"/>
          <w:sz w:val="28"/>
          <w:szCs w:val="28"/>
        </w:rPr>
        <w:t xml:space="preserve"> находит выражение в содержании игр и изобразительной деятельности (в основном интересующие ребенка предметы, явления природы).</w:t>
      </w:r>
      <w:r w:rsidRPr="0071717B">
        <w:rPr>
          <w:rFonts w:ascii="Times New Roman" w:hAnsi="Times New Roman" w:cs="Times New Roman"/>
          <w:sz w:val="28"/>
          <w:szCs w:val="28"/>
        </w:rPr>
        <w:br/>
        <w:t>Сохраняется интерес к изобразительному материалу и способам действия с ним, поскольку эти материалы – часть интересного для малыша предметного мира.</w:t>
      </w:r>
      <w:r w:rsidRPr="0071717B">
        <w:rPr>
          <w:rFonts w:ascii="Times New Roman" w:hAnsi="Times New Roman" w:cs="Times New Roman"/>
          <w:sz w:val="28"/>
          <w:szCs w:val="28"/>
        </w:rPr>
        <w:br/>
        <w:t xml:space="preserve">Не упустить </w:t>
      </w:r>
      <w:proofErr w:type="spellStart"/>
      <w:r w:rsidRPr="0071717B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Pr="0071717B">
        <w:rPr>
          <w:rFonts w:ascii="Times New Roman" w:hAnsi="Times New Roman" w:cs="Times New Roman"/>
          <w:sz w:val="28"/>
          <w:szCs w:val="28"/>
        </w:rPr>
        <w:t xml:space="preserve"> период для развития операционально-технической стороны деятельности (малыш ориентирован на предметный мир). Знакомить с художественными техниками и материалами, привлекать к разыгрыванию художественного сюжета.</w:t>
      </w:r>
    </w:p>
    <w:p w:rsidR="00F73AAA" w:rsidRPr="0071717B" w:rsidRDefault="00F73AAA" w:rsidP="0071717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3567EC" wp14:editId="6DE0B29B">
            <wp:extent cx="2293569" cy="2886075"/>
            <wp:effectExtent l="0" t="0" r="0" b="0"/>
            <wp:docPr id="2" name="Рисунок 2" descr="C:\Users\User\Desktop\ГРАНТ 2021\WhatsApp Image 2021-06-08 at 16.21.0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6.21.07 (5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28" cy="288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A44" w:rsidRPr="0071717B" w:rsidRDefault="00627A44" w:rsidP="0071717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17B">
        <w:rPr>
          <w:rFonts w:ascii="Times New Roman" w:hAnsi="Times New Roman" w:cs="Times New Roman"/>
          <w:sz w:val="28"/>
          <w:szCs w:val="28"/>
          <w:lang w:val="tt-RU"/>
        </w:rPr>
        <w:t>24.05</w:t>
      </w:r>
    </w:p>
    <w:p w:rsidR="00627A44" w:rsidRPr="0071717B" w:rsidRDefault="00627A44" w:rsidP="007171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sz w:val="28"/>
          <w:szCs w:val="28"/>
        </w:rPr>
        <w:t xml:space="preserve">Чтение сказки считается самым древним методом познания и воспитания. Общаясь с нашими детьми через сказку, мы передаём им знания о духовном мире, о предназначении человека в обществе, воспитываем их, развиваем внутренний мир, излечиваем от страхов, переживаний. Сказка даёт знания о жизни, законах бытия, пробуждает творчество, фантазию, воспитывает любовь к Родине, труду, учит уважать старших, защищать </w:t>
      </w:r>
      <w:r w:rsidRPr="0071717B">
        <w:rPr>
          <w:rFonts w:ascii="Times New Roman" w:hAnsi="Times New Roman" w:cs="Times New Roman"/>
          <w:sz w:val="28"/>
          <w:szCs w:val="28"/>
        </w:rPr>
        <w:lastRenderedPageBreak/>
        <w:t>слабых, помогать больным и немощным. Однозначно, народная сказка способствует формированию определенных нравственных ценностей, идеала.</w:t>
      </w:r>
      <w:r w:rsidRPr="0071717B">
        <w:rPr>
          <w:rFonts w:ascii="Times New Roman" w:hAnsi="Times New Roman" w:cs="Times New Roman"/>
          <w:sz w:val="28"/>
          <w:szCs w:val="28"/>
          <w:lang w:val="tt-RU"/>
        </w:rPr>
        <w:t xml:space="preserve"> Сказку необходино не толҗко читат</w:t>
      </w:r>
      <w:r w:rsidRPr="0071717B">
        <w:rPr>
          <w:rFonts w:ascii="Times New Roman" w:hAnsi="Times New Roman" w:cs="Times New Roman"/>
          <w:sz w:val="28"/>
          <w:szCs w:val="28"/>
        </w:rPr>
        <w:t>ь, но и нарисовать, слепить,  устроить представление. Сегодня  наши малыши познакомились со сказкой «Курочка ряба». Они его не только слушали, но и слепили.</w:t>
      </w:r>
    </w:p>
    <w:p w:rsidR="00627A44" w:rsidRPr="0071717B" w:rsidRDefault="00627A44" w:rsidP="0071717B">
      <w:pPr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0D779" wp14:editId="4CC71DD7">
            <wp:extent cx="3234669" cy="2152650"/>
            <wp:effectExtent l="0" t="0" r="4445" b="0"/>
            <wp:docPr id="4" name="Рисунок 4" descr="C:\Users\User\Desktop\ГРАНТ 2021\WhatsApp Image 2021-06-08 at 14.43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НТ 2021\WhatsApp Image 2021-06-08 at 14.43.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33"/>
                    <a:stretch/>
                  </pic:blipFill>
                  <pic:spPr bwMode="auto">
                    <a:xfrm>
                      <a:off x="0" y="0"/>
                      <a:ext cx="3233396" cy="21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717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27A44" w:rsidRPr="0071717B" w:rsidRDefault="00627A44" w:rsidP="0071717B">
      <w:pPr>
        <w:jc w:val="both"/>
        <w:rPr>
          <w:rFonts w:ascii="Times New Roman" w:hAnsi="Times New Roman" w:cs="Times New Roman"/>
          <w:sz w:val="28"/>
          <w:szCs w:val="28"/>
        </w:rPr>
      </w:pPr>
      <w:r w:rsidRPr="0071717B">
        <w:rPr>
          <w:rFonts w:ascii="Times New Roman" w:hAnsi="Times New Roman" w:cs="Times New Roman"/>
          <w:sz w:val="28"/>
          <w:szCs w:val="28"/>
        </w:rPr>
        <w:t>28.05</w:t>
      </w:r>
    </w:p>
    <w:p w:rsidR="00060963" w:rsidRDefault="00060963" w:rsidP="0071717B">
      <w:pPr>
        <w:pStyle w:val="a6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AFAFA"/>
        </w:rPr>
      </w:pPr>
      <w:r w:rsidRPr="0071717B">
        <w:rPr>
          <w:sz w:val="28"/>
          <w:szCs w:val="28"/>
          <w:shd w:val="clear" w:color="auto" w:fill="FAFAFA"/>
        </w:rPr>
        <w:t>Когда вы крошечными были,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В стране малышек дружно жили.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Мы вас лелеяли, любили –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Заботились о вас, растили.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Теперь вы выросли, и вот –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Вас новый мир к себе зовёт.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Вам садик открывает дверь,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Прощаться нам пора теперь.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Но вы, ребята, не грустите,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Мы отпускаем вас, летите,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Там будет новая страна.</w:t>
      </w:r>
      <w:r w:rsidRPr="0071717B">
        <w:rPr>
          <w:sz w:val="28"/>
          <w:szCs w:val="28"/>
        </w:rPr>
        <w:br/>
      </w:r>
      <w:r w:rsidRPr="0071717B">
        <w:rPr>
          <w:sz w:val="28"/>
          <w:szCs w:val="28"/>
          <w:shd w:val="clear" w:color="auto" w:fill="FAFAFA"/>
        </w:rPr>
        <w:t>И ждёт вас с радостью она.</w:t>
      </w:r>
    </w:p>
    <w:p w:rsidR="0071717B" w:rsidRPr="0071717B" w:rsidRDefault="0071717B" w:rsidP="0071717B">
      <w:pPr>
        <w:pStyle w:val="a6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AFAFA"/>
        </w:rPr>
      </w:pPr>
    </w:p>
    <w:p w:rsidR="00627A44" w:rsidRPr="0071717B" w:rsidRDefault="0071717B" w:rsidP="0071717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137767"/>
            <wp:effectExtent l="0" t="0" r="0" b="0"/>
            <wp:docPr id="5" name="Рисунок 5" descr="C:\Users\User\Downloads\WhatsApp Image 2021-06-10 at 08.2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6-10 at 08.23.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36" cy="213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7A44" w:rsidRPr="0071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EE"/>
    <w:rsid w:val="000426F8"/>
    <w:rsid w:val="00060963"/>
    <w:rsid w:val="003163C0"/>
    <w:rsid w:val="004231B6"/>
    <w:rsid w:val="00627A44"/>
    <w:rsid w:val="0071717B"/>
    <w:rsid w:val="007308EE"/>
    <w:rsid w:val="00F7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1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AA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2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1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AA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2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2021-06-09T11:53:00Z</dcterms:created>
  <dcterms:modified xsi:type="dcterms:W3CDTF">2021-06-10T09:16:00Z</dcterms:modified>
</cp:coreProperties>
</file>